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FBF" w:rsidRDefault="00202800">
      <w:pPr>
        <w:rPr>
          <w:b/>
          <w:sz w:val="28"/>
          <w:szCs w:val="28"/>
        </w:rPr>
      </w:pPr>
      <w:r w:rsidRPr="001162CD">
        <w:rPr>
          <w:b/>
          <w:sz w:val="28"/>
          <w:szCs w:val="28"/>
        </w:rPr>
        <w:t>Compte rendu du voyage en Gascogne du 18 au 24 Septembre 2021</w:t>
      </w:r>
    </w:p>
    <w:p w:rsidR="001162CD" w:rsidRDefault="001162CD">
      <w:r w:rsidRPr="001162CD">
        <w:t>Comme d</w:t>
      </w:r>
      <w:r>
        <w:t xml:space="preserve">’habitude départ très tôt de nos points habituels direction Nantes. Arrivée en fin d’après midi à </w:t>
      </w:r>
      <w:r w:rsidRPr="001162CD">
        <w:rPr>
          <w:b/>
        </w:rPr>
        <w:t>BARBASTRE</w:t>
      </w:r>
      <w:r>
        <w:rPr>
          <w:b/>
        </w:rPr>
        <w:t xml:space="preserve"> </w:t>
      </w:r>
      <w:r w:rsidRPr="001162CD">
        <w:t>au</w:t>
      </w:r>
      <w:r w:rsidR="008E4FCC">
        <w:t> »</w:t>
      </w:r>
      <w:r w:rsidRPr="001162CD">
        <w:t xml:space="preserve"> Moulin Neuf</w:t>
      </w:r>
      <w:r w:rsidR="008E4FCC">
        <w:t> </w:t>
      </w:r>
      <w:proofErr w:type="gramStart"/>
      <w:r w:rsidR="008E4FCC">
        <w:t>« </w:t>
      </w:r>
      <w:r>
        <w:rPr>
          <w:b/>
        </w:rPr>
        <w:t>,</w:t>
      </w:r>
      <w:proofErr w:type="gramEnd"/>
      <w:r>
        <w:rPr>
          <w:b/>
        </w:rPr>
        <w:t xml:space="preserve"> </w:t>
      </w:r>
      <w:r w:rsidRPr="001162CD">
        <w:t>notre lieu de séjour</w:t>
      </w:r>
      <w:r>
        <w:t>.</w:t>
      </w:r>
    </w:p>
    <w:p w:rsidR="001162CD" w:rsidRDefault="001162CD">
      <w:r>
        <w:t xml:space="preserve">Nous commençons ce </w:t>
      </w:r>
      <w:r w:rsidR="008E4FCC">
        <w:t xml:space="preserve">périple par la visite du jardin botanique de </w:t>
      </w:r>
      <w:r w:rsidR="008E4FCC" w:rsidRPr="008E4FCC">
        <w:rPr>
          <w:b/>
        </w:rPr>
        <w:t>LATOUR MARLIAC</w:t>
      </w:r>
      <w:r w:rsidR="008E4FCC">
        <w:t xml:space="preserve"> : le jardin des nénuphars fournisseur de Claude Monet. Ensuite promenade dans le vieux  </w:t>
      </w:r>
      <w:r w:rsidR="008E4FCC" w:rsidRPr="008E4FCC">
        <w:rPr>
          <w:b/>
        </w:rPr>
        <w:t>NÉRAC</w:t>
      </w:r>
      <w:r w:rsidR="008E4FCC">
        <w:rPr>
          <w:b/>
        </w:rPr>
        <w:t xml:space="preserve"> </w:t>
      </w:r>
      <w:r w:rsidR="008E4FCC" w:rsidRPr="008E4FCC">
        <w:t xml:space="preserve">(château des Albret, église St Nicolas, maison de Sully, le parc royal de la Garenne, les bains du </w:t>
      </w:r>
      <w:proofErr w:type="spellStart"/>
      <w:r w:rsidR="008E4FCC" w:rsidRPr="008E4FCC">
        <w:t>roy</w:t>
      </w:r>
      <w:proofErr w:type="spellEnd"/>
      <w:r w:rsidR="008E4FCC" w:rsidRPr="008E4FCC">
        <w:t xml:space="preserve"> et la fontaine de F</w:t>
      </w:r>
      <w:r w:rsidR="00402456">
        <w:t>leurette) et croisière au fil de la Baïse à bord du Henry IV (passage d’une écluse).</w:t>
      </w:r>
    </w:p>
    <w:p w:rsidR="00402456" w:rsidRDefault="00402456">
      <w:r>
        <w:t>Le 3</w:t>
      </w:r>
      <w:r w:rsidRPr="00402456">
        <w:rPr>
          <w:vertAlign w:val="superscript"/>
        </w:rPr>
        <w:t>ème</w:t>
      </w:r>
      <w:r>
        <w:t xml:space="preserve"> jour nous partons pour </w:t>
      </w:r>
      <w:r w:rsidRPr="00402456">
        <w:rPr>
          <w:b/>
        </w:rPr>
        <w:t xml:space="preserve">le bassin </w:t>
      </w:r>
      <w:proofErr w:type="gramStart"/>
      <w:r w:rsidRPr="00402456">
        <w:rPr>
          <w:b/>
        </w:rPr>
        <w:t>d’ ARCACHON</w:t>
      </w:r>
      <w:proofErr w:type="gramEnd"/>
      <w:r>
        <w:rPr>
          <w:b/>
        </w:rPr>
        <w:t xml:space="preserve"> : </w:t>
      </w:r>
      <w:r>
        <w:t>balade à bord d’une » pinasse » puis dégustation d’huitres. L’après-midi découverte d</w:t>
      </w:r>
      <w:r w:rsidRPr="00402456">
        <w:rPr>
          <w:b/>
        </w:rPr>
        <w:t xml:space="preserve">’ARCACHON </w:t>
      </w:r>
      <w:r>
        <w:t>en petit train touristique.</w:t>
      </w:r>
    </w:p>
    <w:p w:rsidR="00402456" w:rsidRDefault="00402456">
      <w:r>
        <w:t>4</w:t>
      </w:r>
      <w:r w:rsidRPr="00402456">
        <w:rPr>
          <w:vertAlign w:val="superscript"/>
        </w:rPr>
        <w:t>ème</w:t>
      </w:r>
      <w:r>
        <w:t xml:space="preserve"> jour visite de la </w:t>
      </w:r>
      <w:r w:rsidRPr="0049733D">
        <w:rPr>
          <w:b/>
        </w:rPr>
        <w:t>BASTIDE DE VIANNE</w:t>
      </w:r>
      <w:r>
        <w:t xml:space="preserve"> classée patrimoine culturel de Lot et Garonne puis rencontre avec un souffleur de verre. L’après midi nous partons à </w:t>
      </w:r>
      <w:r w:rsidRPr="0049733D">
        <w:rPr>
          <w:b/>
        </w:rPr>
        <w:t>AGEN</w:t>
      </w:r>
      <w:r>
        <w:t xml:space="preserve"> (préfecture d</w:t>
      </w:r>
      <w:r w:rsidR="00042C34">
        <w:t>u Lot et Garonne)</w:t>
      </w:r>
      <w:r>
        <w:t xml:space="preserve">, visite de la cathédrale St </w:t>
      </w:r>
      <w:proofErr w:type="spellStart"/>
      <w:r>
        <w:t>Caprais</w:t>
      </w:r>
      <w:proofErr w:type="spellEnd"/>
      <w:r w:rsidR="00042C34">
        <w:t xml:space="preserve">, le quartier médiéval et nous nous rendons chez l’un des </w:t>
      </w:r>
      <w:proofErr w:type="spellStart"/>
      <w:r w:rsidR="00042C34">
        <w:t>dreniers</w:t>
      </w:r>
      <w:proofErr w:type="spellEnd"/>
      <w:r w:rsidR="00042C34">
        <w:t xml:space="preserve"> producteurs indépendants de pruneaux.</w:t>
      </w:r>
    </w:p>
    <w:p w:rsidR="00042C34" w:rsidRDefault="00042C34">
      <w:r>
        <w:t>5</w:t>
      </w:r>
      <w:r w:rsidRPr="00042C34">
        <w:rPr>
          <w:vertAlign w:val="superscript"/>
        </w:rPr>
        <w:t>ème</w:t>
      </w:r>
      <w:r>
        <w:t xml:space="preserve"> jour consacré à la découverte de </w:t>
      </w:r>
      <w:r w:rsidRPr="0049733D">
        <w:rPr>
          <w:b/>
        </w:rPr>
        <w:t>BORDEAUX</w:t>
      </w:r>
      <w:r>
        <w:t> : visite panoramique de la ville en car puis croisière-promenade à bord du</w:t>
      </w:r>
      <w:r w:rsidR="0049733D">
        <w:t> »</w:t>
      </w:r>
      <w:r>
        <w:t xml:space="preserve"> </w:t>
      </w:r>
      <w:proofErr w:type="spellStart"/>
      <w:r>
        <w:t>Burdigala</w:t>
      </w:r>
      <w:proofErr w:type="spellEnd"/>
      <w:r w:rsidR="0049733D">
        <w:t> »</w:t>
      </w:r>
      <w:r>
        <w:t xml:space="preserve"> (ancien bateau céréalier) sur la Gironde.</w:t>
      </w:r>
    </w:p>
    <w:p w:rsidR="0049733D" w:rsidRDefault="00042C34">
      <w:r>
        <w:t>6</w:t>
      </w:r>
      <w:r w:rsidRPr="00042C34">
        <w:rPr>
          <w:vertAlign w:val="superscript"/>
        </w:rPr>
        <w:t>ème</w:t>
      </w:r>
      <w:r>
        <w:t xml:space="preserve"> jour </w:t>
      </w:r>
      <w:r w:rsidR="00162DB6">
        <w:t>après un petit déjeuner « gascon »</w:t>
      </w:r>
      <w:r>
        <w:t xml:space="preserve">départ pour </w:t>
      </w:r>
      <w:r w:rsidRPr="0049733D">
        <w:rPr>
          <w:b/>
        </w:rPr>
        <w:t>LA ROMIEU</w:t>
      </w:r>
      <w:r>
        <w:t xml:space="preserve"> (route des croisés et de St Jacques de Compostelle) </w:t>
      </w:r>
      <w:proofErr w:type="gramStart"/>
      <w:r>
        <w:t>visiter</w:t>
      </w:r>
      <w:proofErr w:type="gramEnd"/>
      <w:r>
        <w:t xml:space="preserve"> la Collégiale</w:t>
      </w:r>
      <w:r w:rsidR="00AE03BE">
        <w:t xml:space="preserve"> (monument classé par l’Unesco au patrimoine mondial de l’humanité</w:t>
      </w:r>
      <w:r w:rsidR="00162DB6">
        <w:t xml:space="preserve">) ensuite déjeuner « gascon » et direction </w:t>
      </w:r>
      <w:r w:rsidR="00162DB6" w:rsidRPr="0049733D">
        <w:rPr>
          <w:b/>
        </w:rPr>
        <w:t>CONDOM</w:t>
      </w:r>
      <w:r w:rsidR="00162DB6">
        <w:t xml:space="preserve"> (la cathédrale gothique St Pierre et le </w:t>
      </w:r>
      <w:proofErr w:type="spellStart"/>
      <w:r w:rsidR="00162DB6">
        <w:t>cloïtre</w:t>
      </w:r>
      <w:proofErr w:type="spellEnd"/>
      <w:r w:rsidR="00162DB6">
        <w:t>, photo devant la statue monumentale des 3 mousquetaires). Retour au « moulin Neuf » où nous attend un diner gastronomique (c’est la journée « grande bouffe » !!!) et une soirée théâtre avec des acteurs amateurs (</w:t>
      </w:r>
      <w:r w:rsidR="0049733D">
        <w:t xml:space="preserve">du groupe !!!) </w:t>
      </w:r>
      <w:r w:rsidR="00162DB6">
        <w:t xml:space="preserve"> « </w:t>
      </w:r>
      <w:proofErr w:type="gramStart"/>
      <w:r w:rsidR="00162DB6">
        <w:t>légendes</w:t>
      </w:r>
      <w:proofErr w:type="gramEnd"/>
      <w:r w:rsidR="00162DB6">
        <w:t xml:space="preserve"> d’Henri IV »</w:t>
      </w:r>
      <w:r w:rsidR="0049733D">
        <w:t>. Très belle interprétation, fou rire garanti.</w:t>
      </w:r>
    </w:p>
    <w:p w:rsidR="0049733D" w:rsidRDefault="0049733D">
      <w:r>
        <w:t>7</w:t>
      </w:r>
      <w:r w:rsidRPr="0049733D">
        <w:rPr>
          <w:vertAlign w:val="superscript"/>
        </w:rPr>
        <w:t>ème</w:t>
      </w:r>
      <w:r>
        <w:t xml:space="preserve"> jour c’est fini, on reprend le chemin du retour.</w:t>
      </w:r>
    </w:p>
    <w:p w:rsidR="00202800" w:rsidRDefault="0049733D">
      <w:r>
        <w:t>Très bonne semaine pour tous, heureux de se retrouver enfin presque normalement…</w:t>
      </w:r>
    </w:p>
    <w:p w:rsidR="00202800" w:rsidRDefault="00202800"/>
    <w:p w:rsidR="00202800" w:rsidRDefault="00202800">
      <w:r>
        <w:rPr>
          <w:noProof/>
          <w:lang w:eastAsia="fr-FR"/>
        </w:rPr>
        <w:drawing>
          <wp:inline distT="0" distB="0" distL="0" distR="0">
            <wp:extent cx="1873546" cy="1233377"/>
            <wp:effectExtent l="19050" t="0" r="0" b="0"/>
            <wp:docPr id="1" name="Image 0" descr="La Gascogne 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 Gascogne 016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2135" cy="1232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fr-FR"/>
        </w:rPr>
        <w:drawing>
          <wp:inline distT="0" distB="0" distL="0" distR="0">
            <wp:extent cx="1873546" cy="1233377"/>
            <wp:effectExtent l="19050" t="0" r="0" b="0"/>
            <wp:docPr id="2" name="Image 1" descr="La Gascogne 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 Gascogne 047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2135" cy="1232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 w:rsidR="001162CD">
        <w:rPr>
          <w:noProof/>
          <w:lang w:eastAsia="fr-FR"/>
        </w:rPr>
        <w:drawing>
          <wp:inline distT="0" distB="0" distL="0" distR="0">
            <wp:extent cx="1821857" cy="1233377"/>
            <wp:effectExtent l="19050" t="0" r="6943" b="0"/>
            <wp:docPr id="5" name="Image 4" descr="La Gascogne 0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 Gascogne 068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9012" cy="123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02800" w:rsidSect="00C55F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02800"/>
    <w:rsid w:val="00042C34"/>
    <w:rsid w:val="001162CD"/>
    <w:rsid w:val="00162DB6"/>
    <w:rsid w:val="00202800"/>
    <w:rsid w:val="00402456"/>
    <w:rsid w:val="0049733D"/>
    <w:rsid w:val="008E4FCC"/>
    <w:rsid w:val="00AE03BE"/>
    <w:rsid w:val="00B24543"/>
    <w:rsid w:val="00C55F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F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02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28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313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FAMILLE OLLIVIER</dc:creator>
  <cp:lastModifiedBy>FAMILLE OLLIVIER</cp:lastModifiedBy>
  <cp:revision>2</cp:revision>
  <dcterms:created xsi:type="dcterms:W3CDTF">2021-10-06T13:31:00Z</dcterms:created>
  <dcterms:modified xsi:type="dcterms:W3CDTF">2021-10-06T14:48:00Z</dcterms:modified>
</cp:coreProperties>
</file>